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514"/>
        <w:gridCol w:w="4515"/>
      </w:tblGrid>
      <w:tr w:rsidR="007B1F0F" w:rsidRPr="00A95704" w:rsidTr="000C2203">
        <w:trPr>
          <w:trHeight w:val="340"/>
        </w:trPr>
        <w:tc>
          <w:tcPr>
            <w:tcW w:w="2500" w:type="pct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2500" w:type="pct"/>
            <w:hideMark/>
          </w:tcPr>
          <w:p w:rsidR="007B1F0F" w:rsidRPr="00A95704" w:rsidRDefault="007B1F0F" w:rsidP="000C2203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lang w:val="vi-VN"/>
              </w:rPr>
              <w:t xml:space="preserve">Mẫu KĐ25 ban hành </w:t>
            </w: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 xml:space="preserve">kèm theo Thông tư </w:t>
            </w:r>
          </w:p>
          <w:p w:rsidR="007B1F0F" w:rsidRPr="00A95704" w:rsidRDefault="007B1F0F" w:rsidP="000C2203">
            <w:pPr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số 82/2024/TT-BCA ngày 15/11/2024 của Bộ Công an</w:t>
            </w:r>
          </w:p>
        </w:tc>
      </w:tr>
    </w:tbl>
    <w:p w:rsidR="007B1F0F" w:rsidRPr="00A95704" w:rsidRDefault="007B1F0F" w:rsidP="007B1F0F">
      <w:pPr>
        <w:rPr>
          <w:rFonts w:ascii="Arial" w:hAnsi="Arial" w:cs="Arial"/>
          <w:sz w:val="20"/>
          <w:szCs w:val="20"/>
        </w:rPr>
      </w:pPr>
    </w:p>
    <w:p w:rsidR="007B1F0F" w:rsidRPr="00A95704" w:rsidRDefault="007B1F0F" w:rsidP="007B1F0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22"/>
        <w:gridCol w:w="585"/>
        <w:gridCol w:w="246"/>
        <w:gridCol w:w="1750"/>
        <w:gridCol w:w="823"/>
        <w:gridCol w:w="125"/>
        <w:gridCol w:w="733"/>
        <w:gridCol w:w="984"/>
        <w:gridCol w:w="1761"/>
      </w:tblGrid>
      <w:tr w:rsidR="007B1F0F" w:rsidRPr="00A95704" w:rsidTr="000C2203">
        <w:trPr>
          <w:trHeight w:val="284"/>
        </w:trPr>
        <w:tc>
          <w:tcPr>
            <w:tcW w:w="1444" w:type="pct"/>
            <w:gridSpan w:val="2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BỘ CÔNG AN</w:t>
            </w:r>
          </w:p>
        </w:tc>
        <w:tc>
          <w:tcPr>
            <w:tcW w:w="1630" w:type="pct"/>
            <w:gridSpan w:val="4"/>
            <w:vAlign w:val="center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PHIẾU KIỂM ĐỊNH</w:t>
            </w:r>
          </w:p>
        </w:tc>
        <w:tc>
          <w:tcPr>
            <w:tcW w:w="1926" w:type="pct"/>
            <w:gridSpan w:val="3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2"/>
        </w:trPr>
        <w:tc>
          <w:tcPr>
            <w:tcW w:w="1444" w:type="pct"/>
            <w:gridSpan w:val="2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……..(1)……..</w:t>
            </w:r>
          </w:p>
        </w:tc>
        <w:tc>
          <w:tcPr>
            <w:tcW w:w="1630" w:type="pct"/>
            <w:gridSpan w:val="4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Ngày, giờ kiểm định: .../.…./……, ..:..</w:t>
            </w:r>
          </w:p>
        </w:tc>
        <w:tc>
          <w:tcPr>
            <w:tcW w:w="951" w:type="pct"/>
            <w:gridSpan w:val="2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Kiểm định lần:…</w:t>
            </w:r>
          </w:p>
        </w:tc>
        <w:tc>
          <w:tcPr>
            <w:tcW w:w="975" w:type="pct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phiếu:…….</w:t>
            </w:r>
          </w:p>
        </w:tc>
      </w:tr>
      <w:tr w:rsidR="007B1F0F" w:rsidRPr="00A95704" w:rsidTr="000C2203">
        <w:trPr>
          <w:trHeight w:val="232"/>
        </w:trPr>
        <w:tc>
          <w:tcPr>
            <w:tcW w:w="2549" w:type="pct"/>
            <w:gridSpan w:val="4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Chủ xe:</w:t>
            </w:r>
          </w:p>
        </w:tc>
        <w:tc>
          <w:tcPr>
            <w:tcW w:w="2451" w:type="pct"/>
            <w:gridSpan w:val="5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Địa chỉ:</w:t>
            </w:r>
          </w:p>
        </w:tc>
      </w:tr>
      <w:tr w:rsidR="007B1F0F" w:rsidRPr="00A95704" w:rsidTr="000C2203">
        <w:trPr>
          <w:trHeight w:val="222"/>
        </w:trPr>
        <w:tc>
          <w:tcPr>
            <w:tcW w:w="1120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Biển số:   </w:t>
            </w:r>
          </w:p>
        </w:tc>
        <w:tc>
          <w:tcPr>
            <w:tcW w:w="2360" w:type="pct"/>
            <w:gridSpan w:val="6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Nhãn hiệu, số loại: </w:t>
            </w:r>
          </w:p>
        </w:tc>
        <w:tc>
          <w:tcPr>
            <w:tcW w:w="1520" w:type="pct"/>
            <w:gridSpan w:val="2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Nơi, năm sản xuất:</w:t>
            </w:r>
          </w:p>
        </w:tc>
      </w:tr>
      <w:tr w:rsidR="007B1F0F" w:rsidRPr="00A95704" w:rsidTr="000C2203">
        <w:trPr>
          <w:trHeight w:val="222"/>
        </w:trPr>
        <w:tc>
          <w:tcPr>
            <w:tcW w:w="1580" w:type="pct"/>
            <w:gridSpan w:val="3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Loại xe: </w:t>
            </w:r>
          </w:p>
        </w:tc>
        <w:tc>
          <w:tcPr>
            <w:tcW w:w="1425" w:type="pct"/>
            <w:gridSpan w:val="2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máy: </w:t>
            </w:r>
          </w:p>
        </w:tc>
        <w:tc>
          <w:tcPr>
            <w:tcW w:w="1995" w:type="pct"/>
            <w:gridSpan w:val="4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khung:</w:t>
            </w:r>
          </w:p>
        </w:tc>
      </w:tr>
      <w:tr w:rsidR="007B1F0F" w:rsidRPr="00A95704" w:rsidTr="000C2203">
        <w:trPr>
          <w:trHeight w:val="222"/>
        </w:trPr>
        <w:tc>
          <w:tcPr>
            <w:tcW w:w="3005" w:type="pct"/>
            <w:gridSpan w:val="5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bản thân:                        (kg)</w:t>
            </w:r>
          </w:p>
        </w:tc>
        <w:tc>
          <w:tcPr>
            <w:tcW w:w="1995" w:type="pct"/>
            <w:gridSpan w:val="4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chuyên chở cho phép:                (kg)</w:t>
            </w:r>
          </w:p>
        </w:tc>
      </w:tr>
      <w:tr w:rsidR="007B1F0F" w:rsidRPr="00A95704" w:rsidTr="000C2203">
        <w:trPr>
          <w:trHeight w:val="222"/>
        </w:trPr>
        <w:tc>
          <w:tcPr>
            <w:tcW w:w="3005" w:type="pct"/>
            <w:gridSpan w:val="5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toàn bộ cho phép:                             (kg)</w:t>
            </w:r>
          </w:p>
        </w:tc>
        <w:tc>
          <w:tcPr>
            <w:tcW w:w="1995" w:type="pct"/>
            <w:gridSpan w:val="4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người cho phép chở (kể cả người lái):</w:t>
            </w:r>
          </w:p>
        </w:tc>
      </w:tr>
    </w:tbl>
    <w:p w:rsidR="007B1F0F" w:rsidRPr="00A95704" w:rsidRDefault="007B1F0F" w:rsidP="007B1F0F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3438"/>
        <w:gridCol w:w="539"/>
        <w:gridCol w:w="472"/>
        <w:gridCol w:w="3560"/>
        <w:gridCol w:w="539"/>
      </w:tblGrid>
      <w:tr w:rsidR="007B1F0F" w:rsidRPr="00A95704" w:rsidTr="000C2203">
        <w:trPr>
          <w:trHeight w:val="226"/>
        </w:trPr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18" w:type="pct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Kiểm tra tổng quát xe</w:t>
            </w: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K/L</w:t>
            </w: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86" w:type="pct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Kiểm tra bên trong buồng lái, khoang chở khách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K/L</w:t>
            </w: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918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Biển số đăng ký </w:t>
            </w: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986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Ghế người lái, ghế hành khách, dây an toàn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918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khung </w:t>
            </w: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986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Kính xe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918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máy</w:t>
            </w: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986" w:type="pct"/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Gạt nước, phun nước rửa kính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918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sơn, chất lượng lớp sơn</w:t>
            </w:r>
          </w:p>
        </w:tc>
        <w:tc>
          <w:tcPr>
            <w:tcW w:w="274" w:type="pct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986" w:type="pct"/>
            <w:tcBorders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Gương quan sát phía sau</w:t>
            </w:r>
          </w:p>
        </w:tc>
        <w:tc>
          <w:tcPr>
            <w:tcW w:w="274" w:type="pct"/>
            <w:tcBorders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89"/>
        </w:trPr>
        <w:tc>
          <w:tcPr>
            <w:tcW w:w="274" w:type="pct"/>
            <w:tcBorders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Hình dáng bố trí chung, kích thước giới hạn</w:t>
            </w:r>
          </w:p>
        </w:tc>
        <w:tc>
          <w:tcPr>
            <w:tcW w:w="274" w:type="pct"/>
            <w:tcBorders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Sàn bệ, khung xương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  <w:tcBorders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cán bộ kiểm định xe</w:t>
            </w:r>
          </w:p>
        </w:tc>
        <w:tc>
          <w:tcPr>
            <w:tcW w:w="274" w:type="pct"/>
            <w:tcBorders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Dây dẫn điện phần trên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Vô lăng lái, càng lái, độ dơ góc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Trục lái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Hiệu quả trợ lực lái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Cơ cấu điều khiển phanh đỗ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Kiểm tra phần trên và bên ngoài xe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K/L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Cơ cấu sang số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Thân vỏ, buồng lái, thùng hàng, chắn bùn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bàn điều khiển: ly hợp, phanh, ga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Đèn chiếu sáng phía trước (pha, cốt)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Áp suất khí nén, các đồng hồ, đèn chỉ báo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Đèn tín hiệu, đèn lùi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Động cơ và các hệ thống liên quan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Cửa xe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cán bộ kiểm định xe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cán bộ kiểm định xe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r w:rsidRPr="00A9570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  <w:lang w:val="fr-FR"/>
              </w:rPr>
              <w:t>Kiểm tra phần gầm xe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K/L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Kiểm tra các chỉ tiêu bảo vệ môi trường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K/L</w:t>
            </w: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Khung xe, móc kéo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Độ ồn 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Hệ thống treo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Còi điện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Bánh xe (Moay ơ, lốp, vành đĩa, vòng hãm)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CO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918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Ngõng quay lái</w:t>
            </w:r>
          </w:p>
        </w:tc>
        <w:tc>
          <w:tcPr>
            <w:tcW w:w="274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HC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vMerge w:val="restart"/>
            <w:tcBorders>
              <w:top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1918" w:type="pct"/>
            <w:vMerge w:val="restar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Cơ cấu lái, các thanh đòn dẫn động lái, khớp cầu, khớp chuyển hướng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1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khói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vMerge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vMerge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cán bộ kiểm định xe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918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đăng</w:t>
            </w:r>
          </w:p>
        </w:tc>
        <w:tc>
          <w:tcPr>
            <w:tcW w:w="274" w:type="pct"/>
            <w:tcBorders>
              <w:top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918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Cầu xe</w:t>
            </w:r>
          </w:p>
        </w:tc>
        <w:tc>
          <w:tcPr>
            <w:tcW w:w="274" w:type="pct"/>
            <w:tcBorders>
              <w:top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918" w:type="pct"/>
            <w:tcBorders>
              <w:top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Dẫn động phanh chính</w:t>
            </w:r>
          </w:p>
        </w:tc>
        <w:tc>
          <w:tcPr>
            <w:tcW w:w="274" w:type="pct"/>
            <w:tcBorders>
              <w:top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918" w:type="pct"/>
            <w:tcBorders>
              <w:top w:val="single" w:sz="4" w:space="0" w:color="auto"/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Dây dẫn điện phần dưới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18" w:type="pct"/>
            <w:tcBorders>
              <w:top w:val="single" w:sz="4" w:space="0" w:color="auto"/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Hệ thống dẫn khí xả, bầu giảm âm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cán bộ kiểm định xe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Kiểm tra hoạt động của hệ thống phanh, lái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K/L</w:t>
            </w: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Dẫn động ly hợp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trượt ngang của bánh xe dẫn hướng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Sai lệch lực phanh trên một trục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Hiệu quả phanh chính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vMerge w:val="restart"/>
            <w:tcBorders>
              <w:top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18" w:type="pct"/>
            <w:vMerge w:val="restart"/>
            <w:tcBorders>
              <w:top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Kiểm tra hoạt động củahệ thống, thiết bị chuyên dùngđối với xe máy chuyên dùng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K/L</w:t>
            </w:r>
          </w:p>
        </w:tc>
        <w:tc>
          <w:tcPr>
            <w:tcW w:w="274" w:type="pct"/>
            <w:tcBorders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1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Hiệu quả phanh đỗ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vMerge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vMerge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vMerge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Hệ thống phanh phụ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918" w:type="pct"/>
            <w:tcBorders>
              <w:top w:val="single" w:sz="4" w:space="0" w:color="auto"/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Hệ thống công tác 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cán bộ kiểm định xe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  <w:tcBorders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chuyên dùng</w:t>
            </w:r>
          </w:p>
        </w:tc>
        <w:tc>
          <w:tcPr>
            <w:tcW w:w="274" w:type="pct"/>
            <w:tcBorders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cán bộ kiểm định xe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43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nil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1F0F" w:rsidRPr="00A95704" w:rsidTr="000C2203">
        <w:trPr>
          <w:trHeight w:val="22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F0F" w:rsidRPr="00A95704" w:rsidRDefault="007B1F0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7B1F0F" w:rsidRPr="00A95704" w:rsidRDefault="007B1F0F" w:rsidP="007B1F0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Kết luận:</w:t>
      </w:r>
    </w:p>
    <w:p w:rsidR="007B1F0F" w:rsidRPr="00A95704" w:rsidRDefault="007B1F0F" w:rsidP="007B1F0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Phương tiện ………. tiêu chuẩn an toàn kỹ thuật và bảo vệ môi trường.</w:t>
      </w:r>
    </w:p>
    <w:p w:rsidR="007B1F0F" w:rsidRPr="00A95704" w:rsidRDefault="007B1F0F" w:rsidP="007B1F0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Định kỳ kiểm định:  …………  tháng; Thời hạn kiểm định lần tới: ……………..</w:t>
      </w:r>
    </w:p>
    <w:p w:rsidR="007B1F0F" w:rsidRPr="00A95704" w:rsidRDefault="007B1F0F" w:rsidP="007B1F0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1"/>
        <w:gridCol w:w="3478"/>
        <w:gridCol w:w="2870"/>
      </w:tblGrid>
      <w:tr w:rsidR="007B1F0F" w:rsidRPr="00A95704" w:rsidTr="000C2203">
        <w:trPr>
          <w:trHeight w:val="397"/>
        </w:trPr>
        <w:tc>
          <w:tcPr>
            <w:tcW w:w="3020" w:type="dxa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Lái xe</w:t>
            </w:r>
          </w:p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4002" w:type="dxa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24" w:type="dxa"/>
          </w:tcPr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Cán bộ kiểm định xe</w:t>
            </w:r>
          </w:p>
          <w:p w:rsidR="007B1F0F" w:rsidRPr="00A95704" w:rsidRDefault="007B1F0F" w:rsidP="000C22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</w:tr>
    </w:tbl>
    <w:p w:rsidR="007B1F0F" w:rsidRPr="00A95704" w:rsidRDefault="007B1F0F" w:rsidP="007B1F0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B1F0F" w:rsidRPr="00A95704" w:rsidRDefault="007B1F0F" w:rsidP="007B1F0F">
      <w:pPr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7B1F0F" w:rsidRPr="00A95704" w:rsidRDefault="007B1F0F" w:rsidP="007B1F0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_________________________</w:t>
      </w:r>
    </w:p>
    <w:p w:rsidR="007B1F0F" w:rsidRPr="00A95704" w:rsidRDefault="007B1F0F" w:rsidP="007B1F0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 xml:space="preserve">(1): ở Bộ ghi Cục CSGT, ở địa phương ghi Công an tỉnh </w:t>
      </w:r>
    </w:p>
    <w:p w:rsidR="0034473B" w:rsidRDefault="007B1F0F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F0F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B1F0F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5AB643-2445-4F40-9DBF-4C18687B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F0F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2025-10-13T04:07:00Z</dcterms:created>
  <dcterms:modified xsi:type="dcterms:W3CDTF">2025-10-13T04:07:00Z</dcterms:modified>
</cp:coreProperties>
</file>